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32" w:rsidRDefault="000C39D0">
      <w:pPr>
        <w:jc w:val="center"/>
        <w:rPr>
          <w:rFonts w:ascii="Cambria" w:hAnsi="Cambria"/>
          <w:b/>
          <w:sz w:val="24"/>
          <w:szCs w:val="24"/>
          <w:u w:val="single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KRISHNA SRINIVASAN</w:t>
      </w:r>
    </w:p>
    <w:p w:rsidR="00FE3632" w:rsidRDefault="000C39D0">
      <w:pPr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  <w:u w:val="single"/>
          <w:lang w:val="en-US"/>
        </w:rPr>
        <w:t>BIO-DATA</w:t>
      </w:r>
    </w:p>
    <w:p w:rsidR="004430B7" w:rsidRDefault="004430B7">
      <w:pPr>
        <w:jc w:val="both"/>
        <w:rPr>
          <w:rFonts w:ascii="Cambria" w:hAnsi="Cambria"/>
          <w:sz w:val="24"/>
          <w:szCs w:val="24"/>
          <w:lang w:val="en-US"/>
        </w:rPr>
      </w:pPr>
    </w:p>
    <w:p w:rsidR="004430B7" w:rsidRDefault="005067C3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                                                        </w:t>
      </w:r>
      <w:r>
        <w:rPr>
          <w:rFonts w:ascii="Cambria" w:hAnsi="Cambria"/>
          <w:noProof/>
          <w:sz w:val="24"/>
          <w:szCs w:val="24"/>
          <w:lang w:val="en-IN" w:eastAsia="en-IN"/>
        </w:rPr>
        <w:drawing>
          <wp:inline distT="0" distB="0" distL="0" distR="0">
            <wp:extent cx="1341120" cy="1722120"/>
            <wp:effectExtent l="19050" t="0" r="0" b="0"/>
            <wp:docPr id="1" name="Picture 1" descr="Z:\Karthik\img20220606_16343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arthik\img20220606_163437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814" t="5618" r="21017" b="19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B7" w:rsidRDefault="004430B7">
      <w:pPr>
        <w:jc w:val="both"/>
        <w:rPr>
          <w:rFonts w:ascii="Cambria" w:hAnsi="Cambria"/>
          <w:sz w:val="24"/>
          <w:szCs w:val="24"/>
          <w:lang w:val="en-US"/>
        </w:rPr>
      </w:pPr>
    </w:p>
    <w:p w:rsidR="007C5271" w:rsidRPr="00CE43AC" w:rsidRDefault="000C39D0">
      <w:pPr>
        <w:jc w:val="both"/>
        <w:rPr>
          <w:rFonts w:ascii="Cambria" w:hAnsi="Cambria"/>
          <w:sz w:val="24"/>
          <w:szCs w:val="24"/>
          <w:lang w:val="en-IN"/>
        </w:rPr>
      </w:pPr>
      <w:r>
        <w:rPr>
          <w:rFonts w:ascii="Cambria" w:hAnsi="Cambria"/>
          <w:sz w:val="24"/>
          <w:szCs w:val="24"/>
          <w:lang w:val="en-US"/>
        </w:rPr>
        <w:t xml:space="preserve">Mr. Krishna </w:t>
      </w:r>
      <w:proofErr w:type="spellStart"/>
      <w:r>
        <w:rPr>
          <w:rFonts w:ascii="Cambria" w:hAnsi="Cambria"/>
          <w:sz w:val="24"/>
          <w:szCs w:val="24"/>
          <w:lang w:val="en-US"/>
        </w:rPr>
        <w:t>Srinivasan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, Advocate, born on 12.10.1957, </w:t>
      </w:r>
      <w:r w:rsidR="007C5271">
        <w:rPr>
          <w:rFonts w:ascii="Cambria" w:hAnsi="Cambria"/>
          <w:sz w:val="24"/>
          <w:szCs w:val="24"/>
          <w:lang w:val="en-US"/>
        </w:rPr>
        <w:t>did</w:t>
      </w:r>
      <w:r>
        <w:rPr>
          <w:rFonts w:ascii="Cambria" w:hAnsi="Cambria"/>
          <w:sz w:val="24"/>
          <w:szCs w:val="24"/>
          <w:lang w:val="en-US"/>
        </w:rPr>
        <w:t xml:space="preserve"> his schoo</w:t>
      </w:r>
      <w:r w:rsidR="00CE43AC">
        <w:rPr>
          <w:rFonts w:ascii="Cambria" w:hAnsi="Cambria"/>
          <w:sz w:val="24"/>
          <w:szCs w:val="24"/>
          <w:lang w:val="en-US"/>
        </w:rPr>
        <w:t xml:space="preserve">ling in the </w:t>
      </w:r>
      <w:proofErr w:type="spellStart"/>
      <w:r w:rsidR="00CE43AC">
        <w:rPr>
          <w:rFonts w:ascii="Cambria" w:hAnsi="Cambria"/>
          <w:sz w:val="24"/>
          <w:szCs w:val="24"/>
          <w:lang w:val="en-US"/>
        </w:rPr>
        <w:t>Rishi</w:t>
      </w:r>
      <w:proofErr w:type="spellEnd"/>
      <w:r w:rsidR="00CE43AC">
        <w:rPr>
          <w:rFonts w:ascii="Cambria" w:hAnsi="Cambria"/>
          <w:sz w:val="24"/>
          <w:szCs w:val="24"/>
          <w:lang w:val="en-US"/>
        </w:rPr>
        <w:t xml:space="preserve"> Valley School.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CE43AC">
        <w:rPr>
          <w:rFonts w:ascii="Cambria" w:hAnsi="Cambria"/>
          <w:sz w:val="24"/>
          <w:szCs w:val="24"/>
          <w:lang w:val="en-US"/>
        </w:rPr>
        <w:t>He earned Bachelor’</w:t>
      </w:r>
      <w:r w:rsidR="00CE43AC">
        <w:rPr>
          <w:rFonts w:ascii="Cambria" w:hAnsi="Cambria"/>
          <w:sz w:val="24"/>
          <w:szCs w:val="24"/>
          <w:lang w:val="en-IN"/>
        </w:rPr>
        <w:t xml:space="preserve">s Degree in Commerce from </w:t>
      </w:r>
      <w:r>
        <w:rPr>
          <w:rFonts w:ascii="Cambria" w:hAnsi="Cambria"/>
          <w:sz w:val="24"/>
          <w:szCs w:val="24"/>
          <w:lang w:val="en-US"/>
        </w:rPr>
        <w:t>Loyola College, Chennai</w:t>
      </w:r>
      <w:r w:rsidR="00CE43AC">
        <w:rPr>
          <w:rFonts w:ascii="Cambria" w:hAnsi="Cambria"/>
          <w:sz w:val="24"/>
          <w:szCs w:val="24"/>
          <w:lang w:val="en-US"/>
        </w:rPr>
        <w:t xml:space="preserve">. </w:t>
      </w:r>
      <w:proofErr w:type="gramStart"/>
      <w:r w:rsidR="00CE43AC">
        <w:rPr>
          <w:rFonts w:ascii="Cambria" w:hAnsi="Cambria"/>
          <w:sz w:val="24"/>
          <w:szCs w:val="24"/>
          <w:lang w:val="en-US"/>
        </w:rPr>
        <w:t>and</w:t>
      </w:r>
      <w:proofErr w:type="gramEnd"/>
      <w:r w:rsidR="00CE43AC">
        <w:rPr>
          <w:rFonts w:ascii="Cambria" w:hAnsi="Cambria"/>
          <w:sz w:val="24"/>
          <w:szCs w:val="24"/>
          <w:lang w:val="en-US"/>
        </w:rPr>
        <w:t xml:space="preserve"> then he </w:t>
      </w:r>
      <w:r w:rsidR="007C5271">
        <w:rPr>
          <w:rFonts w:ascii="Cambria" w:hAnsi="Cambria"/>
          <w:sz w:val="24"/>
          <w:szCs w:val="24"/>
          <w:lang w:val="en-US"/>
        </w:rPr>
        <w:t>joined</w:t>
      </w:r>
      <w:r>
        <w:rPr>
          <w:rFonts w:ascii="Cambria" w:hAnsi="Cambria"/>
          <w:sz w:val="24"/>
          <w:szCs w:val="24"/>
          <w:lang w:val="en-US"/>
        </w:rPr>
        <w:t xml:space="preserve"> the Madras Law College</w:t>
      </w:r>
      <w:r w:rsidR="00CE43AC">
        <w:rPr>
          <w:rFonts w:ascii="Cambria" w:hAnsi="Cambria"/>
          <w:sz w:val="24"/>
          <w:szCs w:val="24"/>
          <w:lang w:val="en-US"/>
        </w:rPr>
        <w:t xml:space="preserve"> to read for a Degree in Law.</w:t>
      </w:r>
    </w:p>
    <w:p w:rsidR="00FF0F33" w:rsidRDefault="007C5271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He </w:t>
      </w:r>
      <w:r w:rsidR="000C39D0">
        <w:rPr>
          <w:rFonts w:ascii="Cambria" w:hAnsi="Cambria"/>
          <w:sz w:val="24"/>
          <w:szCs w:val="24"/>
          <w:lang w:val="en-US"/>
        </w:rPr>
        <w:t>enrolled as an Advocate on the rolls of the Bar Council of Tamil Nadu a</w:t>
      </w:r>
      <w:r>
        <w:rPr>
          <w:rFonts w:ascii="Cambria" w:hAnsi="Cambria"/>
          <w:sz w:val="24"/>
          <w:szCs w:val="24"/>
          <w:lang w:val="en-US"/>
        </w:rPr>
        <w:t>nd Pondicherry in the year 1983</w:t>
      </w:r>
      <w:r w:rsidR="00487FFE">
        <w:rPr>
          <w:rFonts w:ascii="Cambria" w:hAnsi="Cambria"/>
          <w:sz w:val="24"/>
          <w:szCs w:val="24"/>
          <w:lang w:val="en-US"/>
        </w:rPr>
        <w:t xml:space="preserve"> and</w:t>
      </w:r>
      <w:r w:rsidR="000C39D0">
        <w:rPr>
          <w:rFonts w:ascii="Cambria" w:hAnsi="Cambria"/>
          <w:sz w:val="24"/>
          <w:szCs w:val="24"/>
          <w:lang w:val="en-US"/>
        </w:rPr>
        <w:t xml:space="preserve"> joined a prestigious Firm of Lawyers</w:t>
      </w:r>
      <w:r w:rsidR="00CE43AC">
        <w:rPr>
          <w:rFonts w:ascii="Cambria" w:hAnsi="Cambria"/>
          <w:sz w:val="24"/>
          <w:szCs w:val="24"/>
          <w:lang w:val="en-US"/>
        </w:rPr>
        <w:t xml:space="preserve"> in Chennai</w:t>
      </w:r>
      <w:r w:rsidR="000C39D0">
        <w:rPr>
          <w:rFonts w:ascii="Cambria" w:hAnsi="Cambria"/>
          <w:sz w:val="24"/>
          <w:szCs w:val="24"/>
          <w:lang w:val="en-US"/>
        </w:rPr>
        <w:t xml:space="preserve">, M/s. King and Partridge. </w:t>
      </w:r>
    </w:p>
    <w:p w:rsidR="00B03E79" w:rsidRDefault="00B03E79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In the year 1988, Mr. Krishna </w:t>
      </w:r>
      <w:proofErr w:type="spellStart"/>
      <w:r>
        <w:rPr>
          <w:rFonts w:ascii="Cambria" w:hAnsi="Cambria"/>
          <w:sz w:val="24"/>
          <w:szCs w:val="24"/>
          <w:lang w:val="en-US"/>
        </w:rPr>
        <w:t>Srinivasan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, along with Mr. Sanjay Mohan, Advocate established the Firm of M/s. S. </w:t>
      </w:r>
      <w:proofErr w:type="spellStart"/>
      <w:r>
        <w:rPr>
          <w:rFonts w:ascii="Cambria" w:hAnsi="Cambria"/>
          <w:sz w:val="24"/>
          <w:szCs w:val="24"/>
          <w:lang w:val="en-US"/>
        </w:rPr>
        <w:t>Ramasubramaniam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and Associates, Advocates. The Firm has since gone from strength-to-strength and gained a reputation as one of the leading Firms of legal professionals in the Country.</w:t>
      </w:r>
    </w:p>
    <w:p w:rsidR="00FE3632" w:rsidRDefault="0064337C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His </w:t>
      </w:r>
      <w:r w:rsidR="00CE43AC">
        <w:rPr>
          <w:rFonts w:ascii="Cambria" w:hAnsi="Cambria"/>
          <w:sz w:val="24"/>
          <w:szCs w:val="24"/>
          <w:lang w:val="en-US"/>
        </w:rPr>
        <w:t>fields of expertise</w:t>
      </w:r>
      <w:r>
        <w:rPr>
          <w:rFonts w:ascii="Cambria" w:hAnsi="Cambria"/>
          <w:sz w:val="24"/>
          <w:szCs w:val="24"/>
          <w:lang w:val="en-US"/>
        </w:rPr>
        <w:t xml:space="preserve"> as a lawyer</w:t>
      </w:r>
      <w:r w:rsidR="006F6922">
        <w:rPr>
          <w:rFonts w:ascii="Cambria" w:hAnsi="Cambria"/>
          <w:sz w:val="24"/>
          <w:szCs w:val="24"/>
          <w:lang w:val="en-US"/>
        </w:rPr>
        <w:t xml:space="preserve"> </w:t>
      </w:r>
      <w:r w:rsidR="00CE43AC">
        <w:rPr>
          <w:rFonts w:ascii="Cambria" w:hAnsi="Cambria"/>
          <w:sz w:val="24"/>
          <w:szCs w:val="24"/>
          <w:lang w:val="en-US"/>
        </w:rPr>
        <w:t>span</w:t>
      </w:r>
      <w:r w:rsidR="006F6922">
        <w:rPr>
          <w:rFonts w:ascii="Cambria" w:hAnsi="Cambria"/>
          <w:sz w:val="24"/>
          <w:szCs w:val="24"/>
          <w:lang w:val="en-US"/>
        </w:rPr>
        <w:t xml:space="preserve"> a wide </w:t>
      </w:r>
      <w:r>
        <w:rPr>
          <w:rFonts w:ascii="Cambria" w:hAnsi="Cambria"/>
          <w:sz w:val="24"/>
          <w:szCs w:val="24"/>
          <w:lang w:val="en-US"/>
        </w:rPr>
        <w:t>variety of subj</w:t>
      </w:r>
      <w:r w:rsidR="003602D1">
        <w:rPr>
          <w:rFonts w:ascii="Cambria" w:hAnsi="Cambria"/>
          <w:sz w:val="24"/>
          <w:szCs w:val="24"/>
          <w:lang w:val="en-US"/>
        </w:rPr>
        <w:t>e</w:t>
      </w:r>
      <w:r w:rsidR="00CF25D2">
        <w:rPr>
          <w:rFonts w:ascii="Cambria" w:hAnsi="Cambria"/>
          <w:sz w:val="24"/>
          <w:szCs w:val="24"/>
          <w:lang w:val="en-US"/>
        </w:rPr>
        <w:t>cts and areas of work and he has</w:t>
      </w:r>
      <w:r w:rsidR="003602D1">
        <w:rPr>
          <w:rFonts w:ascii="Cambria" w:hAnsi="Cambria"/>
          <w:sz w:val="24"/>
          <w:szCs w:val="24"/>
          <w:lang w:val="en-US"/>
        </w:rPr>
        <w:t xml:space="preserve"> </w:t>
      </w:r>
      <w:r w:rsidR="00CF25D2">
        <w:rPr>
          <w:rFonts w:ascii="Cambria" w:hAnsi="Cambria"/>
          <w:sz w:val="24"/>
          <w:szCs w:val="24"/>
          <w:lang w:val="en-US"/>
        </w:rPr>
        <w:t xml:space="preserve">appeared in </w:t>
      </w:r>
      <w:r w:rsidR="000C39D0">
        <w:rPr>
          <w:rFonts w:ascii="Cambria" w:hAnsi="Cambria"/>
          <w:sz w:val="24"/>
          <w:szCs w:val="24"/>
          <w:lang w:val="en-US"/>
        </w:rPr>
        <w:t xml:space="preserve">High Courts across the Country and in the Supreme Court. </w:t>
      </w:r>
    </w:p>
    <w:p w:rsidR="0029634E" w:rsidRDefault="00D5764F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He</w:t>
      </w:r>
      <w:r w:rsidR="000C39D0">
        <w:rPr>
          <w:rFonts w:ascii="Cambria" w:hAnsi="Cambria"/>
          <w:sz w:val="24"/>
          <w:szCs w:val="24"/>
          <w:lang w:val="en-US"/>
        </w:rPr>
        <w:t xml:space="preserve"> is one of the most sought after Advoc</w:t>
      </w:r>
      <w:r w:rsidR="00CE43AC">
        <w:rPr>
          <w:rFonts w:ascii="Cambria" w:hAnsi="Cambria"/>
          <w:sz w:val="24"/>
          <w:szCs w:val="24"/>
          <w:lang w:val="en-US"/>
        </w:rPr>
        <w:t>ates in the State of Tamil Nadu and</w:t>
      </w:r>
      <w:r w:rsidR="000C39D0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has appeared for</w:t>
      </w:r>
      <w:r w:rsidR="000C39D0">
        <w:rPr>
          <w:rFonts w:ascii="Cambria" w:hAnsi="Cambria"/>
          <w:sz w:val="24"/>
          <w:szCs w:val="24"/>
          <w:lang w:val="en-US"/>
        </w:rPr>
        <w:t xml:space="preserve"> several Public Sector Undertakings, MNCs</w:t>
      </w:r>
      <w:r w:rsidR="00CE43AC">
        <w:rPr>
          <w:rFonts w:ascii="Cambria" w:hAnsi="Cambria"/>
          <w:sz w:val="24"/>
          <w:szCs w:val="24"/>
          <w:lang w:val="en-US"/>
        </w:rPr>
        <w:t>,</w:t>
      </w:r>
      <w:r w:rsidR="000C39D0">
        <w:rPr>
          <w:rFonts w:ascii="Cambria" w:hAnsi="Cambria"/>
          <w:sz w:val="24"/>
          <w:szCs w:val="24"/>
          <w:lang w:val="en-US"/>
        </w:rPr>
        <w:t xml:space="preserve"> large </w:t>
      </w:r>
      <w:r w:rsidR="00CE43AC">
        <w:rPr>
          <w:rFonts w:ascii="Cambria" w:hAnsi="Cambria"/>
          <w:sz w:val="24"/>
          <w:szCs w:val="24"/>
          <w:lang w:val="en-US"/>
        </w:rPr>
        <w:t>Conglomerates</w:t>
      </w:r>
      <w:r w:rsidR="003602D1">
        <w:rPr>
          <w:rFonts w:ascii="Cambria" w:hAnsi="Cambria"/>
          <w:sz w:val="24"/>
          <w:szCs w:val="24"/>
          <w:lang w:val="en-US"/>
        </w:rPr>
        <w:t xml:space="preserve"> and charitable organizations</w:t>
      </w:r>
      <w:r w:rsidR="000C39D0">
        <w:rPr>
          <w:rFonts w:ascii="Cambria" w:hAnsi="Cambria"/>
          <w:sz w:val="24"/>
          <w:szCs w:val="24"/>
          <w:lang w:val="en-US"/>
        </w:rPr>
        <w:t>. He has been engaged to appear in</w:t>
      </w:r>
      <w:r w:rsidR="003602D1">
        <w:rPr>
          <w:rFonts w:ascii="Cambria" w:hAnsi="Cambria"/>
          <w:sz w:val="24"/>
          <w:szCs w:val="24"/>
          <w:lang w:val="en-US"/>
        </w:rPr>
        <w:t xml:space="preserve"> </w:t>
      </w:r>
      <w:r w:rsidR="000C39D0">
        <w:rPr>
          <w:rFonts w:ascii="Cambria" w:hAnsi="Cambria"/>
          <w:sz w:val="24"/>
          <w:szCs w:val="24"/>
          <w:lang w:val="en-US"/>
        </w:rPr>
        <w:t xml:space="preserve">many contentious and notable </w:t>
      </w:r>
      <w:r w:rsidR="002D4229">
        <w:rPr>
          <w:rFonts w:ascii="Cambria" w:hAnsi="Cambria"/>
          <w:sz w:val="24"/>
          <w:szCs w:val="24"/>
          <w:lang w:val="en-US"/>
        </w:rPr>
        <w:t>cases</w:t>
      </w:r>
      <w:r w:rsidR="000C39D0">
        <w:rPr>
          <w:rFonts w:ascii="Cambria" w:hAnsi="Cambria"/>
          <w:sz w:val="24"/>
          <w:szCs w:val="24"/>
          <w:lang w:val="en-US"/>
        </w:rPr>
        <w:t>, including</w:t>
      </w:r>
      <w:r w:rsidR="00CF25D2">
        <w:rPr>
          <w:rFonts w:ascii="Cambria" w:hAnsi="Cambria"/>
          <w:sz w:val="24"/>
          <w:szCs w:val="24"/>
          <w:lang w:val="en-US"/>
        </w:rPr>
        <w:t xml:space="preserve"> several high-profile corporate disputes</w:t>
      </w:r>
      <w:r w:rsidR="0029634E">
        <w:rPr>
          <w:rFonts w:ascii="Cambria" w:hAnsi="Cambria"/>
          <w:sz w:val="24"/>
          <w:szCs w:val="24"/>
          <w:lang w:val="en-US"/>
        </w:rPr>
        <w:t xml:space="preserve"> and high-stakes commercial </w:t>
      </w:r>
      <w:r w:rsidR="002D4229">
        <w:rPr>
          <w:rFonts w:ascii="Cambria" w:hAnsi="Cambria"/>
          <w:sz w:val="24"/>
          <w:szCs w:val="24"/>
          <w:lang w:val="en-US"/>
        </w:rPr>
        <w:t>battles.</w:t>
      </w:r>
    </w:p>
    <w:p w:rsidR="00F333DA" w:rsidRDefault="00F333DA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He has appeared in several matters of significant public interest</w:t>
      </w:r>
      <w:r w:rsidR="0029634E">
        <w:rPr>
          <w:rFonts w:ascii="Cambria" w:hAnsi="Cambria"/>
          <w:sz w:val="24"/>
          <w:szCs w:val="24"/>
          <w:lang w:val="en-US"/>
        </w:rPr>
        <w:t xml:space="preserve"> including cases relating </w:t>
      </w:r>
      <w:proofErr w:type="gramStart"/>
      <w:r w:rsidR="0029634E">
        <w:rPr>
          <w:rFonts w:ascii="Cambria" w:hAnsi="Cambria"/>
          <w:sz w:val="24"/>
          <w:szCs w:val="24"/>
          <w:lang w:val="en-US"/>
        </w:rPr>
        <w:t>to</w:t>
      </w:r>
      <w:proofErr w:type="gramEnd"/>
      <w:r w:rsidR="0029634E">
        <w:rPr>
          <w:rFonts w:ascii="Cambria" w:hAnsi="Cambria"/>
          <w:sz w:val="24"/>
          <w:szCs w:val="24"/>
          <w:lang w:val="en-US"/>
        </w:rPr>
        <w:t xml:space="preserve"> the </w:t>
      </w:r>
      <w:proofErr w:type="spellStart"/>
      <w:r w:rsidR="0029634E">
        <w:rPr>
          <w:rFonts w:ascii="Cambria" w:hAnsi="Cambria"/>
          <w:sz w:val="24"/>
          <w:szCs w:val="24"/>
          <w:lang w:val="en-US"/>
        </w:rPr>
        <w:t>Kudankulam</w:t>
      </w:r>
      <w:proofErr w:type="spellEnd"/>
      <w:r w:rsidR="0029634E">
        <w:rPr>
          <w:rFonts w:ascii="Cambria" w:hAnsi="Cambria"/>
          <w:sz w:val="24"/>
          <w:szCs w:val="24"/>
          <w:lang w:val="en-US"/>
        </w:rPr>
        <w:t xml:space="preserve"> Nuclear Power Plant and the </w:t>
      </w:r>
      <w:proofErr w:type="spellStart"/>
      <w:r w:rsidR="0029634E">
        <w:rPr>
          <w:rFonts w:ascii="Cambria" w:hAnsi="Cambria"/>
          <w:sz w:val="24"/>
          <w:szCs w:val="24"/>
          <w:lang w:val="en-US"/>
        </w:rPr>
        <w:t>Tondiarpet</w:t>
      </w:r>
      <w:proofErr w:type="spellEnd"/>
      <w:r w:rsidR="0029634E">
        <w:rPr>
          <w:rFonts w:ascii="Cambria" w:hAnsi="Cambria"/>
          <w:sz w:val="24"/>
          <w:szCs w:val="24"/>
          <w:lang w:val="en-US"/>
        </w:rPr>
        <w:t xml:space="preserve"> Petroleum Leakage controversies. 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29634E">
        <w:rPr>
          <w:rFonts w:ascii="Cambria" w:hAnsi="Cambria"/>
          <w:sz w:val="24"/>
          <w:szCs w:val="24"/>
          <w:lang w:val="en-US"/>
        </w:rPr>
        <w:t>He spearheaded a</w:t>
      </w:r>
      <w:r>
        <w:rPr>
          <w:rFonts w:ascii="Cambria" w:hAnsi="Cambria"/>
          <w:sz w:val="24"/>
          <w:szCs w:val="24"/>
          <w:lang w:val="en-US"/>
        </w:rPr>
        <w:t xml:space="preserve"> hard-fought litigation</w:t>
      </w:r>
      <w:r w:rsidR="0029634E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on the menace of unauthorized constructions in the City of Chennai</w:t>
      </w:r>
      <w:r w:rsidR="00442BBA">
        <w:rPr>
          <w:rFonts w:ascii="Cambria" w:hAnsi="Cambria"/>
          <w:sz w:val="24"/>
          <w:szCs w:val="24"/>
          <w:lang w:val="en-US"/>
        </w:rPr>
        <w:t xml:space="preserve">. He has defended several Hospitals and Doctors in medical negligence matters in the Law Courts and Consumer </w:t>
      </w:r>
      <w:r w:rsidR="00661DAA">
        <w:rPr>
          <w:rFonts w:ascii="Cambria" w:hAnsi="Cambria"/>
          <w:sz w:val="24"/>
          <w:szCs w:val="24"/>
          <w:lang w:val="en-US"/>
        </w:rPr>
        <w:t>For across the Country</w:t>
      </w:r>
      <w:r w:rsidR="00442BBA">
        <w:rPr>
          <w:rFonts w:ascii="Cambria" w:hAnsi="Cambria"/>
          <w:sz w:val="24"/>
          <w:szCs w:val="24"/>
          <w:lang w:val="en-US"/>
        </w:rPr>
        <w:t>.</w:t>
      </w:r>
      <w:r w:rsidR="00136D28">
        <w:rPr>
          <w:rFonts w:ascii="Cambria" w:hAnsi="Cambria"/>
          <w:sz w:val="24"/>
          <w:szCs w:val="24"/>
          <w:lang w:val="en-US"/>
        </w:rPr>
        <w:t xml:space="preserve"> </w:t>
      </w:r>
    </w:p>
    <w:p w:rsidR="00C84BCA" w:rsidRDefault="00C84BCA">
      <w:pPr>
        <w:jc w:val="both"/>
        <w:rPr>
          <w:rFonts w:ascii="Cambria" w:hAnsi="Cambria"/>
          <w:sz w:val="24"/>
          <w:szCs w:val="24"/>
          <w:lang w:val="en-US"/>
        </w:rPr>
      </w:pPr>
      <w:r w:rsidRPr="00C84BCA">
        <w:rPr>
          <w:rFonts w:ascii="Cambria" w:hAnsi="Cambria"/>
          <w:sz w:val="24"/>
          <w:szCs w:val="24"/>
          <w:lang w:val="en-US"/>
        </w:rPr>
        <w:lastRenderedPageBreak/>
        <w:t>For his services</w:t>
      </w:r>
      <w:r>
        <w:rPr>
          <w:rFonts w:ascii="Cambria" w:hAnsi="Cambria"/>
          <w:sz w:val="24"/>
          <w:szCs w:val="24"/>
          <w:lang w:val="en-US"/>
        </w:rPr>
        <w:t xml:space="preserve"> as a legal professional over the years</w:t>
      </w:r>
      <w:r w:rsidRPr="00C84BCA">
        <w:rPr>
          <w:rFonts w:ascii="Cambria" w:hAnsi="Cambria"/>
          <w:sz w:val="24"/>
          <w:szCs w:val="24"/>
          <w:lang w:val="en-US"/>
        </w:rPr>
        <w:t>, CMC Vellor</w:t>
      </w:r>
      <w:r>
        <w:rPr>
          <w:rFonts w:ascii="Cambria" w:hAnsi="Cambria"/>
          <w:sz w:val="24"/>
          <w:szCs w:val="24"/>
          <w:lang w:val="en-US"/>
        </w:rPr>
        <w:t>e</w:t>
      </w:r>
      <w:r w:rsidRPr="00C84BCA">
        <w:rPr>
          <w:rFonts w:ascii="Cambria" w:hAnsi="Cambria"/>
          <w:sz w:val="24"/>
          <w:szCs w:val="24"/>
          <w:lang w:val="en-US"/>
        </w:rPr>
        <w:t xml:space="preserve"> has conferred upon him the award of “Honorary Fellow of Christian Medical College”. He is amongst the few persons with a non-medical background to have received this singular </w:t>
      </w:r>
      <w:proofErr w:type="spellStart"/>
      <w:r w:rsidRPr="00C84BCA">
        <w:rPr>
          <w:rFonts w:ascii="Cambria" w:hAnsi="Cambria"/>
          <w:sz w:val="24"/>
          <w:szCs w:val="24"/>
          <w:lang w:val="en-US"/>
        </w:rPr>
        <w:t>Honour</w:t>
      </w:r>
      <w:proofErr w:type="spellEnd"/>
      <w:r w:rsidRPr="00C84BCA">
        <w:rPr>
          <w:rFonts w:ascii="Cambria" w:hAnsi="Cambria"/>
          <w:sz w:val="24"/>
          <w:szCs w:val="24"/>
          <w:lang w:val="en-US"/>
        </w:rPr>
        <w:t>.</w:t>
      </w:r>
    </w:p>
    <w:p w:rsidR="0029634E" w:rsidRDefault="003602D1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Over the course of a distinguished career spanning 4 decades, he has established himself as one of the leading lawyers in the Country.</w:t>
      </w:r>
    </w:p>
    <w:p w:rsidR="00136D28" w:rsidRDefault="00136D28">
      <w:pP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In 2023, he was designated a Senior Advocate of the Madras High Court.</w:t>
      </w:r>
    </w:p>
    <w:p w:rsidR="000C39D0" w:rsidRDefault="000C39D0">
      <w:pPr>
        <w:pBdr>
          <w:bottom w:val="single" w:sz="12" w:space="1" w:color="auto"/>
        </w:pBdr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Mr. </w:t>
      </w:r>
      <w:proofErr w:type="spellStart"/>
      <w:r>
        <w:rPr>
          <w:rFonts w:ascii="Cambria" w:hAnsi="Cambria"/>
          <w:sz w:val="24"/>
          <w:szCs w:val="24"/>
          <w:lang w:val="en-US"/>
        </w:rPr>
        <w:t>Srinivasan</w:t>
      </w:r>
      <w:proofErr w:type="spellEnd"/>
      <w:r>
        <w:rPr>
          <w:rFonts w:ascii="Cambria" w:hAnsi="Cambria"/>
          <w:sz w:val="24"/>
          <w:szCs w:val="24"/>
          <w:lang w:val="en-US"/>
        </w:rPr>
        <w:t>, a long-time resident of Besant Nagar, is a pillar of his community. He is involved in several charitable initiatives and contributes generously to numerous causes.</w:t>
      </w:r>
    </w:p>
    <w:p w:rsidR="000C39D0" w:rsidRDefault="000C39D0" w:rsidP="000C39D0">
      <w:pPr>
        <w:tabs>
          <w:tab w:val="left" w:pos="5196"/>
        </w:tabs>
        <w:rPr>
          <w:rFonts w:ascii="Cambria" w:hAnsi="Cambria"/>
          <w:sz w:val="24"/>
          <w:szCs w:val="24"/>
          <w:lang w:val="en-US"/>
        </w:rPr>
      </w:pPr>
    </w:p>
    <w:p w:rsidR="000C39D0" w:rsidRPr="000C39D0" w:rsidRDefault="000C39D0" w:rsidP="000C39D0">
      <w:pPr>
        <w:tabs>
          <w:tab w:val="left" w:pos="5196"/>
        </w:tabs>
        <w:rPr>
          <w:rFonts w:ascii="Cambria" w:hAnsi="Cambria"/>
          <w:sz w:val="24"/>
          <w:szCs w:val="24"/>
          <w:lang w:val="en-US"/>
        </w:rPr>
      </w:pPr>
    </w:p>
    <w:sectPr w:rsidR="000C39D0" w:rsidRPr="000C39D0" w:rsidSect="00FE3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632"/>
    <w:rsid w:val="000C0018"/>
    <w:rsid w:val="000C39D0"/>
    <w:rsid w:val="00136D28"/>
    <w:rsid w:val="00211F42"/>
    <w:rsid w:val="002209B5"/>
    <w:rsid w:val="002521D8"/>
    <w:rsid w:val="0029634E"/>
    <w:rsid w:val="002A0794"/>
    <w:rsid w:val="002D4229"/>
    <w:rsid w:val="002F5210"/>
    <w:rsid w:val="003602D1"/>
    <w:rsid w:val="004135CB"/>
    <w:rsid w:val="00442BBA"/>
    <w:rsid w:val="004430B7"/>
    <w:rsid w:val="00487FFE"/>
    <w:rsid w:val="004F1B0B"/>
    <w:rsid w:val="005067C3"/>
    <w:rsid w:val="0064337C"/>
    <w:rsid w:val="00661DAA"/>
    <w:rsid w:val="006F6922"/>
    <w:rsid w:val="007C5271"/>
    <w:rsid w:val="00AA6E90"/>
    <w:rsid w:val="00B03E79"/>
    <w:rsid w:val="00C84BCA"/>
    <w:rsid w:val="00CE43AC"/>
    <w:rsid w:val="00CE7823"/>
    <w:rsid w:val="00CF25D2"/>
    <w:rsid w:val="00D51145"/>
    <w:rsid w:val="00D5764F"/>
    <w:rsid w:val="00E73B07"/>
    <w:rsid w:val="00F333DA"/>
    <w:rsid w:val="00FE3632"/>
    <w:rsid w:val="00FF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C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356</Words>
  <Characters>2031</Characters>
  <Application>Microsoft Office Word</Application>
  <DocSecurity>0</DocSecurity>
  <Lines>16</Lines>
  <Paragraphs>4</Paragraphs>
  <ScaleCrop>false</ScaleCrop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srsnew5</dc:creator>
  <cp:lastModifiedBy>SRS HP01</cp:lastModifiedBy>
  <cp:revision>195</cp:revision>
  <cp:lastPrinted>2016-09-20T04:23:00Z</cp:lastPrinted>
  <dcterms:created xsi:type="dcterms:W3CDTF">2018-05-11T08:25:00Z</dcterms:created>
  <dcterms:modified xsi:type="dcterms:W3CDTF">2023-02-23T13:08:00Z</dcterms:modified>
</cp:coreProperties>
</file>